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6E918B92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  <w:r w:rsidR="00C9611B">
        <w:rPr>
          <w:rFonts w:ascii="Verdana" w:hAnsi="Verdana"/>
          <w:b/>
          <w:bCs/>
          <w:sz w:val="18"/>
          <w:szCs w:val="18"/>
        </w:rPr>
        <w:t>sprzętu medycznego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71B253E6" w:rsidR="002D3A35" w:rsidRPr="00C9611B" w:rsidRDefault="009756B2" w:rsidP="00C9611B">
            <w:pPr>
              <w:pStyle w:val="Akapitzlist"/>
              <w:ind w:left="7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DIATERMIA </w:t>
            </w:r>
            <w:r w:rsidRPr="00C9611B">
              <w:rPr>
                <w:rFonts w:ascii="Verdana" w:hAnsi="Verdana"/>
                <w:b/>
                <w:bCs/>
                <w:sz w:val="20"/>
                <w:szCs w:val="20"/>
              </w:rPr>
              <w:t>WRAZ Z WYPOSAŻENIEM</w:t>
            </w:r>
          </w:p>
        </w:tc>
      </w:tr>
      <w:tr w:rsidR="00D752C9" w:rsidRPr="002A3581" w14:paraId="2335F7FB" w14:textId="77777777" w:rsidTr="00B46A0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AB40A8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DC26A8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3A24C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32EB619C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71EC4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CE42317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2F3B0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526A88A9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B0C59C5" w14:textId="77777777" w:rsidR="00D752C9" w:rsidRPr="002A3581" w:rsidRDefault="00D752C9" w:rsidP="00B46A0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DC819A" w14:textId="77777777" w:rsidR="00D752C9" w:rsidRPr="002A3581" w:rsidRDefault="00D752C9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4E322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73548DF4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09983B" w14:textId="1C145EBF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 w:rsidR="00C9611B">
              <w:rPr>
                <w:rFonts w:ascii="Verdana" w:hAnsi="Verdana"/>
                <w:sz w:val="18"/>
                <w:szCs w:val="18"/>
              </w:rPr>
              <w:t>, nie powystawowe</w:t>
            </w:r>
            <w:r w:rsidR="00997C04"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</w:t>
            </w:r>
            <w:r w:rsidR="00C9611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1EB4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09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C9611B" w:rsidRPr="006B7F2A" w14:paraId="24A8F8DF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7691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C170CA" w14:textId="0C2FC134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Automatyczne dopasowanie mocy wyjściowej aparatu dla cięcia (kontrola łuku w zależności od parametrów osprzętu, struktury i właściwości tkanki), kontrolowanego procesorem minimum 32-bitowym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0E69A" w14:textId="7DB8E04A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B671A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F4363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41E97EA6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A0AF3" w14:textId="1F13AD34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Odporność aparatu na impuls defibrylacji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5AE4AB9A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6782C65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6D6A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E3D72" w14:textId="50E8580A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Interaktywny ekran dotykowy PCT - płaski, odporny na uderzenia i zarysowania, z bezodpryskowego szkła bezpiecznego, łatwy do utrzymania w czystości.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81241" w14:textId="11FB6383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151A2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C57DCE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152FBE0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19CD0" w14:textId="7C8661A7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Rozmiar ekranu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57F7C1EC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5D6F9" w14:textId="63C4E2D7" w:rsidR="00C9611B" w:rsidRPr="00C9611B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C9611B">
              <w:rPr>
                <w:rFonts w:ascii="Verdana" w:hAnsi="Verdana" w:cs="Arial"/>
                <w:b/>
                <w:bCs/>
                <w:sz w:val="18"/>
                <w:szCs w:val="18"/>
              </w:rPr>
              <w:t>&lt;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C9611B">
              <w:rPr>
                <w:rFonts w:ascii="Verdana" w:hAnsi="Verdana" w:cs="Arial"/>
                <w:b/>
                <w:bCs/>
                <w:sz w:val="18"/>
                <w:szCs w:val="18"/>
              </w:rPr>
              <w:t>9" - 0 pkt.</w:t>
            </w:r>
          </w:p>
          <w:p w14:paraId="62453C86" w14:textId="133F4340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9611B">
              <w:rPr>
                <w:rFonts w:ascii="Verdana" w:hAnsi="Verdana" w:cs="Arial"/>
                <w:b/>
                <w:bCs/>
                <w:sz w:val="18"/>
                <w:szCs w:val="18"/>
              </w:rPr>
              <w:t>≥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C9611B">
              <w:rPr>
                <w:rFonts w:ascii="Verdana" w:hAnsi="Verdana" w:cs="Arial"/>
                <w:b/>
                <w:bCs/>
                <w:sz w:val="18"/>
                <w:szCs w:val="18"/>
              </w:rPr>
              <w:t>9" - 10 pkt.</w:t>
            </w:r>
          </w:p>
        </w:tc>
      </w:tr>
      <w:tr w:rsidR="00C9611B" w:rsidRPr="006B7F2A" w14:paraId="61619DEF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BE8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0967F" w14:textId="4A5D44B2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System podświetlanych gniazd: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podświetlenie wolnych gniazd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brak podświetlenia gniazd z podłączonym instrumentem,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podświetlenie danego gniazda miga w czasie zmiany ustawień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A44B4" w14:textId="279721D5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646328">
              <w:rPr>
                <w:rFonts w:ascii="Verdana" w:hAnsi="Verdana" w:cs="Arial"/>
                <w:sz w:val="18"/>
                <w:szCs w:val="18"/>
                <w:lang w:eastAsia="ar-SA"/>
              </w:rPr>
              <w:t>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A7A91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E184E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TAK - 10 pkt.</w:t>
            </w:r>
          </w:p>
          <w:p w14:paraId="76FCF576" w14:textId="49774AA4" w:rsidR="00C9611B" w:rsidRPr="00BF1DFA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NIE - 0 pkt.</w:t>
            </w:r>
          </w:p>
        </w:tc>
      </w:tr>
      <w:tr w:rsidR="00C9611B" w:rsidRPr="006B7F2A" w14:paraId="4D8E7788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65DB56" w14:textId="77213268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Aparat wyposażony w gniazda przyłączeniowe: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 xml:space="preserve">- 2 gniazda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monopolarne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 z możliwością podłączenia kabli w standardzie 3-pin oraz 1-pin 4mm, 5mm lub 8mm (do wyboru) bez dodatkowych adapterów,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- 3 gniazda bipolarne z możliwością podłączenia kabli w standardzie 3-pin, 2-pin, 1-pin bez dodatkowych adapterów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gniazdo elektrody neutralnej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54C6" w14:textId="567C705B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C5AF" w14:textId="68213A2B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10743A7C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75A5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8A2198" w14:textId="4F97C680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wyświetlania nastaw wyłącznie w używanych gniazdach i ukrycia nastaw w gniazdach aktualnie nie używanych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7985E" w14:textId="3CA516AB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D00F4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A49F7" w14:textId="62195C46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2CC3B5DF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71E6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27001" w14:textId="0CA70D1F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Płytkie, intuicyjne menu, ograniczone do maksymalnie trzech poziomów.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F9BF9" w14:textId="18D554D5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F6F7B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49B39" w14:textId="4E8FE5DF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77E7DAE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F9D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8C4238" w14:textId="7FAF11F5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Interfejs użytkownika oparty na oknach z ikonami odzwierciedlającymi używany tryb i nastawy. Zmiana grafiki na ikonach następuje wraz ze zmianą mocy i efektów.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545AB" w14:textId="467C24A9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E9D8B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EB0F8" w14:textId="2205B382" w:rsidR="00C9611B" w:rsidRPr="000B6144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7FC0122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6019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B58C7" w14:textId="7A50F0F1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Rozbudowany system pomocy dla użytkownika: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komunikaty, ostrzeżenia, informacje w języku polskim,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możliwość wyświetlenia wyjaśnień/instrukcji dla każdego poziomu menu, trybu pracy, opcji,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sugestie dotyczące naprawienia błędu,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możliwość wyświetlenia filmu instruktażowego na ekranie aparatu,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instrukcja obsługi w języku polskim dostępna w menu generatora.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99EE4" w14:textId="7A418866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14713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09139" w14:textId="3583B51C" w:rsidR="00C9611B" w:rsidRPr="000B6144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70D71A0A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C0F6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C58F68" w14:textId="0E384105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Czytelny i prosty system monitorujący poprawność aplikacji i stan połączenia elektrody biernej, wyświetlanie informacji o elektrodzie: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dzielona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niedzielona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dzielona pediatryczna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brak elektrody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wskaźnik poprawności przylegania elektrody.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B7427" w14:textId="0D2238A3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3E140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50900" w14:textId="4036CA1F" w:rsidR="00C9611B" w:rsidRPr="000B6144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6AB58BF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4BE1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2CB9BA" w14:textId="1F230CD9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Automatyczne ograniczenie mocy do 50W we wszystkich programach w przypadku podłączenia elektrody neutralnej pediatrycznej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DD6E2" w14:textId="7AEA3012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646328">
              <w:rPr>
                <w:rFonts w:ascii="Verdana" w:hAnsi="Verdana" w:cs="Arial"/>
                <w:sz w:val="18"/>
                <w:szCs w:val="18"/>
                <w:lang w:eastAsia="ar-SA"/>
              </w:rPr>
              <w:t>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96C6D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448B4F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TAK - 10 pkt.</w:t>
            </w:r>
          </w:p>
          <w:p w14:paraId="391160A6" w14:textId="77A1098C" w:rsidR="00C9611B" w:rsidRPr="000B6144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NIE - 0 pkt.</w:t>
            </w:r>
          </w:p>
        </w:tc>
      </w:tr>
      <w:tr w:rsidR="00C9611B" w:rsidRPr="006B7F2A" w14:paraId="466878E3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848B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F9F7D" w14:textId="1EB0A4DF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Swobodne przypisywanie przełączników nożnych do dowolnych gniazd mono- i bipolarnych z panelu czołowego.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653D4" w14:textId="478C996B" w:rsidR="00C9611B" w:rsidRPr="0012176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AC88E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CAF94" w14:textId="22E94FE0" w:rsidR="00C9611B" w:rsidRPr="000B6144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7428F1A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97A6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96AA4BB" w14:textId="79B1AFC9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Gniazda przyłączeniowe na panelu tylnym: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zasilania sieciowego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min. dwa dla przełączników nożnych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wyrównania potencjałów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port USB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gniazda przystawki argonowej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E6337" w14:textId="5DD0A6B4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1012F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73780" w14:textId="75173B06" w:rsidR="00C9611B" w:rsidRPr="00BF1DFA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5C7EC42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59C4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69B28" w14:textId="30B1BBBD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Liczba miejsc w pamięci aparatu dla  programów z możliwością ich swobodnego opisu w języku polskim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B1709" w14:textId="693A8761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646328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4F9561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B1418B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1-99 - 0 pkt.</w:t>
            </w:r>
          </w:p>
          <w:p w14:paraId="252C3DDA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100-299 - 5 pkt.</w:t>
            </w:r>
          </w:p>
          <w:p w14:paraId="2A226D4D" w14:textId="2D4D8B32" w:rsidR="00C9611B" w:rsidRPr="00677F36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300&lt; - 10 pkt.</w:t>
            </w:r>
          </w:p>
        </w:tc>
      </w:tr>
      <w:tr w:rsidR="00C9611B" w:rsidRPr="006B7F2A" w14:paraId="024B74D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DB1F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DB03FC" w14:textId="2D7C161B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zapisania min. 6 dowolnych kompletów nastaw na pamięci zewnętrznej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34BE93" w14:textId="724D82ED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7FFA0D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A886E2" w14:textId="34F09EDF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53CA89DA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CE24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312BF" w14:textId="0C68D87D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Regulacja mocy cięcia w programach standardowych do min. 400W ± 5%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52F0CA" w14:textId="22A4B576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C798F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0264F" w14:textId="0E0BADB4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4EFF2D2C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6BF0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890B5" w14:textId="2D45DC3F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Ilość stopni hemostazy dla cięcia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monopolarnego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A44446" w14:textId="23D230FB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DC0714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730B8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4-8 - 0 pkt.</w:t>
            </w:r>
          </w:p>
          <w:p w14:paraId="42082EFB" w14:textId="63C50704" w:rsidR="00C9611B" w:rsidRPr="00677F36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9&lt; - 10 pkt.</w:t>
            </w:r>
          </w:p>
        </w:tc>
      </w:tr>
      <w:tr w:rsidR="00C9611B" w:rsidRPr="006B7F2A" w14:paraId="2E5A1E5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6258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A699FF" w14:textId="6C1F3680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Automatyczne ustawianie parametrów i mocy cięcia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monopolarnego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 wraz z wyborem trybów cięcia:  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Cięcie standardowe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- Cięcie suche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Cięcie mikro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Cięcie pętlą i nożem igłowym dla procedur gastroenterologicznych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Cięcie pętlą ginekologiczną do laparoskopowej resekcji macicy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Cięcie laparoskopowe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 xml:space="preserve">- Resekcja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monopolarna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6E7ED0" w14:textId="51ADE11A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03CDBA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81C15" w14:textId="133A5BE3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58C8519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1107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CDF363" w14:textId="047AAFA2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Regulacja mocy koagulacji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monopolarnej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 do min. 250W±5%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FEFF7F" w14:textId="40087997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9C9682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6DE3B" w14:textId="40E3C9A3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DE376FA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8706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8D6A2" w14:textId="71B09950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Tryby koagulacji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monopolarnej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: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 xml:space="preserve">- miękka, 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- 3 forsowne (nietnąca, mieszana tnąca),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 xml:space="preserve">- spray, 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 xml:space="preserve">- kardiochirurgiczne, 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 xml:space="preserve">- gastroenterologiczne, 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br/>
              <w:t>- laparoskopia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8EDC72" w14:textId="202D5EC3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ABC1DB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38AA20" w14:textId="7DBB5890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1A5F81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3E5B0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F9602" w14:textId="1EF68C7F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Możliwość koagulacji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monopolarnej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 za pomocą dwóch instrumentów jednocześnie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5ABB58" w14:textId="07992E91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D1F908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B8E7C" w14:textId="1741912A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1D1B904E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4F90F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C3A12C" w14:textId="7378B67B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Możliwość regulacji efektu w koagulacji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monopolarnej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0ADE0A" w14:textId="1A9C2E58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F5034C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C300A" w14:textId="496AADAE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6209D32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9F77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F730B" w14:textId="78FD7E6C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Regulacja mocy cięcia bipolarnego do min. 200W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D4C88" w14:textId="74AAAC40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0DC797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AE9897" w14:textId="1C95D99C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CD6C121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171A3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17ACB" w14:textId="2FE7EB3F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Regulacja mocy koagulacji bipolarnej do min. 120W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70976F" w14:textId="529EFBA0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6E676C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27BDE" w14:textId="3BC9F0A4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58B0E918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1EAD5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AC68B" w14:textId="6F38AD05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Minimum 5 trybów koagulacji bipolarnej (w tym standard, mikro, forsowna)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3FA22E" w14:textId="38280404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3D96D4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00DDE" w14:textId="4D219B8B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417BB9E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40774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8EDB49" w14:textId="6C52908D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Precyzyjne dawkowanie mocy w koagulacji bipolarnej mikro co 0,1W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F59D0" w14:textId="127B1BAF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646328">
              <w:rPr>
                <w:rFonts w:ascii="Verdana" w:hAnsi="Verdana" w:cs="Arial"/>
                <w:sz w:val="18"/>
                <w:szCs w:val="18"/>
                <w:lang w:eastAsia="ar-SA"/>
              </w:rPr>
              <w:t>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A52F51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32DC3A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TAK - 10 pkt.</w:t>
            </w:r>
          </w:p>
          <w:p w14:paraId="4B151D74" w14:textId="3F378A3E" w:rsidR="00C9611B" w:rsidRPr="00677F36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NIE - 0 pkt.</w:t>
            </w:r>
          </w:p>
        </w:tc>
      </w:tr>
      <w:tr w:rsidR="00C9611B" w:rsidRPr="006B7F2A" w14:paraId="7886051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493A5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0E98C" w14:textId="36805541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aktywowania blokady ekranu dotykowego w celu uniknięcia przypadkowej zmiany nastaw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0C7A13" w14:textId="08920648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3F90E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6652DF" w14:textId="7B65CD9E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37B4E290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B864D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5C2F68" w14:textId="745364F8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stosowania dwóch kompletów nastaw dla jednego gniazda. Przełączanie między nastawami za pomocą włącznika nożnego lub z uchwytu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3974E" w14:textId="6507A556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03BD1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A38868" w14:textId="0B8E11A0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01E5FF0F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2EDD7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B4CD0" w14:textId="3E556D70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jednoczesnej koagulacji bipolarnej za pomocą dwóch instrumentów sterowanych z włączników nożnych, z odrębną regulacją mocy dla każdego instrumentu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E9D21" w14:textId="715EC262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9EE575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D5BDFA" w14:textId="6446D7E7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1B9C1A8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4B9BA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5BCE1" w14:textId="6E543887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Aktywacja koagulacji bipolarnej z funkcją AUTOSTART regulowaną z dokładnością co 0,05 sekundy w zakresie od 0,5s do 2,5s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9BF94E" w14:textId="5B542A41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B7D896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CD59F" w14:textId="0CD59C47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2652DB2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DB23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9BBB90" w14:textId="300980E4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Aparat wyposażony w system zamykania naczyń o średnicy do 7mm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7741BA" w14:textId="46E5D4CF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21622C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01784" w14:textId="79D8FDB9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3A0CD70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62427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5A749" w14:textId="77A26964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Cykl zamykania naczyń w pełni automatyczny, bez konieczności wyboru </w:t>
            </w: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ustawień mocy i efektów, dostosowany do używanego narzędzia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DF816C" w14:textId="7A21D0D4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74E745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D93681" w14:textId="148A8950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5489931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71D6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6D66B" w14:textId="2CB214DE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Aktywacja narzędzi do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ligacji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 przez wyłącznik nożny i z uchwytu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BC78C7" w14:textId="7E5547BA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721CB8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4A20D" w14:textId="21C27325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52F4296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1CB0C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F7608D" w14:textId="46D76615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Możliwość podłączenia narzędzi do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ligacji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 do dowolnego gniazda bipolarnego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3FEF37" w14:textId="4E91F801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646328">
              <w:rPr>
                <w:rFonts w:ascii="Verdana" w:hAnsi="Verdana" w:cs="Arial"/>
                <w:sz w:val="18"/>
                <w:szCs w:val="18"/>
                <w:lang w:eastAsia="ar-SA"/>
              </w:rPr>
              <w:t>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C903B2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6444A4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sz w:val="18"/>
                <w:szCs w:val="18"/>
              </w:rPr>
              <w:t>TAK - 10 pkt.</w:t>
            </w:r>
          </w:p>
          <w:p w14:paraId="3C9FA11A" w14:textId="61AA1E75" w:rsidR="00C9611B" w:rsidRPr="00677F36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sz w:val="18"/>
                <w:szCs w:val="18"/>
              </w:rPr>
              <w:t>NIE - 0 pkt.</w:t>
            </w:r>
          </w:p>
        </w:tc>
      </w:tr>
      <w:tr w:rsidR="00C9611B" w:rsidRPr="006B7F2A" w14:paraId="3736E106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56DB3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7E70E0" w14:textId="507420E0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Automatyczna sygnalizacja dźwiękowa zakończonej procedury zamykania naczyń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BD1D2A" w14:textId="2A073978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149B49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64738" w14:textId="03727BBA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2EC31515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8575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EAE2D" w14:textId="121E04C6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Program do resekcji bipolarnej z automatycznie dobieranymi parametrami mocy i możliwością wyboru efektu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CB190" w14:textId="72348AF4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14CA84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9DE54" w14:textId="5A0150CE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738A28EC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0FD38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F143B" w14:textId="24A9D9C7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 xml:space="preserve">Automatyczne rozpoznawanie przez system podłączenia narzędzi standardowych (jak uchwyt </w:t>
            </w:r>
            <w:proofErr w:type="spellStart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monopolarny</w:t>
            </w:r>
            <w:proofErr w:type="spellEnd"/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, pęseta) i ustawienie optymalnych parametrów dla nich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7C877" w14:textId="64C3B517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25D71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177FAE" w14:textId="7F85DE8D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19653BCD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F7A8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AEDBDF" w14:textId="23146376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Automatyczne rozpoznawanie instrumentów specjalnych (do zamykania naczyń, resekcji) i ustawienie optymalnych parametrów dla nich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5CCCF" w14:textId="43071656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FEF007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AF351" w14:textId="4DB7C0C1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51542E15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BE16B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63AEB2" w14:textId="60387A3C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aktualizacji oprogramowania przez gniazdo USB lub gniazdo internetowe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31C0EC" w14:textId="56F326DE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</w:t>
            </w:r>
            <w:r w:rsidR="00646328">
              <w:rPr>
                <w:rFonts w:ascii="Verdana" w:hAnsi="Verdana" w:cs="Arial"/>
                <w:sz w:val="18"/>
                <w:szCs w:val="18"/>
                <w:lang w:eastAsia="ar-SA"/>
              </w:rPr>
              <w:t>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C30AE7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A19450" w14:textId="77777777" w:rsidR="00646328" w:rsidRPr="00646328" w:rsidRDefault="00646328" w:rsidP="0064632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TAK - 10 pkt.</w:t>
            </w:r>
          </w:p>
          <w:p w14:paraId="628632B5" w14:textId="7DC391D5" w:rsidR="00C9611B" w:rsidRPr="00677F36" w:rsidRDefault="00646328" w:rsidP="0064632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NIE - 0 pkt.</w:t>
            </w:r>
          </w:p>
        </w:tc>
      </w:tr>
      <w:tr w:rsidR="00C9611B" w:rsidRPr="006B7F2A" w14:paraId="0811A2A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CCAA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D8FBE" w14:textId="71B63DDD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Odrębna zmiana poziomu głośności dla aktywacji, przycisków i dźwięków alarmowych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403AC5" w14:textId="0AF849CC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1B9419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D58B9" w14:textId="1E3989EE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47E42A03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10EF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26C5B" w14:textId="777040F7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zmiany jasności ekranu w zależności od oświetlenia sali operacyjnej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39622" w14:textId="7233C650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135D3D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EC9A32" w14:textId="206D3A77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9611B" w:rsidRPr="006B7F2A" w14:paraId="65645CC9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5314A" w14:textId="77777777" w:rsidR="00C9611B" w:rsidRPr="00BF1DFA" w:rsidRDefault="00C9611B" w:rsidP="00C9611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20E91B" w14:textId="28794356" w:rsidR="00C9611B" w:rsidRPr="00C9611B" w:rsidRDefault="00C9611B" w:rsidP="00C961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/>
                <w:color w:val="000000"/>
                <w:sz w:val="18"/>
                <w:szCs w:val="18"/>
              </w:rPr>
              <w:t>Możliwość integracji dodatkowych urządzeń chirurgicznych, np. odsysacz dymu, przystawka argonowa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9B8926" w14:textId="474BEC87" w:rsidR="00C9611B" w:rsidRPr="00711C08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E95690" w14:textId="77777777" w:rsidR="00C9611B" w:rsidRPr="00BF1DFA" w:rsidRDefault="00C9611B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AAB166" w14:textId="1968BA41" w:rsidR="00C9611B" w:rsidRPr="00677F36" w:rsidRDefault="00C9611B" w:rsidP="00C961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46328" w:rsidRPr="006B7F2A" w14:paraId="23C86FA8" w14:textId="77777777" w:rsidTr="003119E8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9EA263" w14:textId="6A1AAC00" w:rsidR="00646328" w:rsidRPr="00646328" w:rsidRDefault="009756B2" w:rsidP="00C961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46328">
              <w:rPr>
                <w:rFonts w:ascii="Verdana" w:hAnsi="Verdana" w:cs="Arial"/>
                <w:b/>
                <w:bCs/>
                <w:sz w:val="18"/>
                <w:szCs w:val="18"/>
              </w:rPr>
              <w:t>WYPOSAŻENIE</w:t>
            </w:r>
          </w:p>
        </w:tc>
      </w:tr>
      <w:tr w:rsidR="009756B2" w:rsidRPr="006B7F2A" w14:paraId="3BCBA09C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4DD95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57300" w14:textId="537584BE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Podwójny włącznik nożny do cięcia i koagulacji z dodatkowym przyciskiem umożliwiającym zmianę gniazda/trybu, z kablem dł. min. 4m, włącznik wodoodporny, zabezpieczony przed wybuchem / </w:t>
            </w:r>
            <w:r w:rsidRPr="009756B2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5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C980A0" w14:textId="1004E5B5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582164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5B3B2" w14:textId="26ED128B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27D8BBB4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4105E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4E0F4" w14:textId="5E724A4F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Pojedynczy włącznik nożny do koagulacji z dodatkowym przyciskiem umożliwiającym zmianę gniazda/trybu, z kablem dł. 4m, włącznik wodoodporny, zabezpieczony przed wybuchem / </w:t>
            </w:r>
            <w:r w:rsidRPr="009756B2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4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76E5C1" w14:textId="6FED2467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58F35B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7CC686" w14:textId="779A6F50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46B9931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47C7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D909B" w14:textId="61999802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Kabel do elektrod neutralnych, długość min. 4,5m, od strony elektrody zakończony klipsem 2,5cm, od strony aparatu wtyczka płaska z bolcem (REM); przeznaczenie do min. 300 cykli sterylizacji / </w:t>
            </w:r>
            <w:r w:rsidRPr="009756B2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20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717921" w14:textId="7AAD3F7A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40B343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A0E19" w14:textId="63692F6B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80BF8F0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B243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EA841" w14:textId="5C69605D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Elektroda neutralna jednorazowego użytku, dzielona po obwodzie, powierzchnia </w:t>
            </w: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110cm2, wymiary 122x174mm; podłoże wykonane z wodoodpornej, elastycznej pianki; skrzydełka zapobiegające przypadkowemu odklejeniu; klej w części brzeżnej i hydrożel w części przewodzącej przyjazne dla skóry; dla dzieci i dorosłych powyżej 5kg </w:t>
            </w:r>
            <w:r w:rsidRPr="009756B2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/ opakowanie 100 </w:t>
            </w:r>
            <w:proofErr w:type="spellStart"/>
            <w:r w:rsidRPr="009756B2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szt</w:t>
            </w:r>
            <w:proofErr w:type="spellEnd"/>
            <w:r w:rsidRPr="009756B2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/ 20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99F74" w14:textId="05D40946" w:rsidR="009756B2" w:rsidRPr="0012176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6F6CF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762F4" w14:textId="396BD07D" w:rsidR="009756B2" w:rsidRPr="00BF1DFA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B16AE95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CADD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712570D" w14:textId="51A2AF3E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Uchwyt elektrod, wąski, z dwoma przyciskami, długość 145mm, do elektrod z trzonkiem Ø4mm, sześciokątnym zabezpieczeniem przed obrotem, z kablem o dł. 4,5m, wtyczka 3-bolcowa; przeznaczenie do min. 200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4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2749A" w14:textId="782A168F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5FFA8F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1C05C8" w14:textId="01B07346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51EA4D04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A354B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5BB2669" w14:textId="6929C718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Elektroda nożowa przedłużona, prosta, długość 154mm, trzonek Ø4mm, wymiary noża 2,6mm x 0,6mm x 13mm;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BD4B68" w14:textId="6942F9B4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02B6A3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56D98" w14:textId="49724DDA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46AC84DC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6E61E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716DC2B" w14:textId="02C7E14D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Elektroda nożowa przedłużona, prosta, długość 152mm, trzonek Ø2,4mm, wymiary noża 2,6mm x 0,6mm x 13mm;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96491" w14:textId="41217E69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63EDC2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51892" w14:textId="3CFB504C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0B01688D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D9727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E7C8F7A" w14:textId="491B0AEF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Elektroda nożowa, prosta, długość 62mm, trzonek Ø4mm, wymiary noża 2,6mm x 0,6mm x 13mm;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 xml:space="preserve">opakowanie 5 </w:t>
            </w:r>
            <w:proofErr w:type="spellStart"/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szt</w:t>
            </w:r>
            <w:proofErr w:type="spellEnd"/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 xml:space="preserve"> / 1 </w:t>
            </w:r>
            <w:proofErr w:type="spellStart"/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szt</w:t>
            </w:r>
            <w:proofErr w:type="spellEnd"/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 xml:space="preserve"> 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993322" w14:textId="10443866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4B63E8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44C334" w14:textId="24344ACB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5D582FA0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A0AC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B9F0E" w14:textId="2D7F4300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Szczypce bipolarne, proste, długość 195mm, końcówka 8mm x 2mm ze stali nierdzewnej, złącze 2-bolcowe płaskie;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81BB3F" w14:textId="052607E5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92D97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6BB32" w14:textId="1F098DDF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4306267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26890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2395F" w14:textId="063A2F1F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Szczypce bipolarne, proste, długość 300mm, końcówka 8mm x 2mm ze stali nierdzewnej, złącze 2-bolcowe płaskie;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FE248" w14:textId="4C9467E5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58A5CB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DD3B14" w14:textId="7462ABC2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B003A4F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E7F8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ED60F" w14:textId="012E5CC2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Szczypce bipolarne, proste, długość 110mm, końcówka 6mm x igła ze stali nierdzewnej, złącze 2-bolcowe płaskie;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3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86C36F" w14:textId="08641D14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0445D3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79AF4" w14:textId="03BC3574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2D08DAA2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8F9D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93262" w14:textId="6AA91D32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Szczypce bipolarne pokryte powłoką nieprzywierającą, bagnetowe, długość 200mm, końcówka 9mm x 0,3mm, złącze 2-bolcowe płaskie;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3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EA3DC" w14:textId="665B448E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F0E2A0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32D458" w14:textId="5661FC3D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6EAFD5A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0F867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66F91" w14:textId="74D1F322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Szczypce bipolarne pokryte powłoką nieprzywierającą, bagnetowe, długość 200mm, końcówka 9mm x 0,6mm, złącze </w:t>
            </w:r>
            <w:r w:rsidRPr="009756B2">
              <w:rPr>
                <w:rFonts w:ascii="Verdana" w:hAnsi="Verdana"/>
                <w:sz w:val="18"/>
                <w:szCs w:val="18"/>
              </w:rPr>
              <w:lastRenderedPageBreak/>
              <w:t xml:space="preserve">2-bolcowe płaskie;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3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92FA19" w14:textId="08168548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164A1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CE3C45" w14:textId="6303DBD1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401CA20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B2DD3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9F9A6" w14:textId="35696134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Szczypce bipolarne pokryte powłoką nieprzywierającą, okrągły uchwyt, bagnetowe, długość 200mm, końcówka 9mm x 0,3mm, złącze 2-bolcowe płaskie;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CB5B20" w14:textId="2614D7C4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73C45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406F7C" w14:textId="08A630D4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1462A8DF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D911D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4C42D" w14:textId="26C2D97D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Szczypce bipolarne pokryte powłoką nieprzywierającą, okrągły uchwyt, bagnetowe, długość 200mm, końcówka 9mm x 0,6mm, złącze 2-bolcowe płaskie;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6C67D" w14:textId="6AABF873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99A8F0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F2DF06" w14:textId="62673FE6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0D49FB9F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EA59B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3FE25" w14:textId="1C1E62D5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Kabel bipolarny do pęset, długość 4,5m, wtyczka od strony instrumentu - dwa bolce płaskie, od strony aparatu 2-bolcowa 28,58mm; przeznaczenie do min. 300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10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799088" w14:textId="2E0B3884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AA88FF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568570" w14:textId="7F83F13F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52A6356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8F5C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E55ED0" w14:textId="54C257B9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Kabel </w:t>
            </w:r>
            <w:proofErr w:type="spellStart"/>
            <w:r w:rsidRPr="009756B2">
              <w:rPr>
                <w:rFonts w:ascii="Verdana" w:hAnsi="Verdana"/>
                <w:sz w:val="18"/>
                <w:szCs w:val="18"/>
              </w:rPr>
              <w:t>monopolarny</w:t>
            </w:r>
            <w:proofErr w:type="spellEnd"/>
            <w:r w:rsidRPr="009756B2">
              <w:rPr>
                <w:rFonts w:ascii="Verdana" w:hAnsi="Verdana"/>
                <w:sz w:val="18"/>
                <w:szCs w:val="18"/>
              </w:rPr>
              <w:t xml:space="preserve"> do instrumentów laparoskopowych, długość 4,5m, wtyczka od strony instrumentu Ø4mm, od strony aparatu 3 </w:t>
            </w:r>
            <w:proofErr w:type="spellStart"/>
            <w:r w:rsidRPr="009756B2">
              <w:rPr>
                <w:rFonts w:ascii="Verdana" w:hAnsi="Verdana"/>
                <w:sz w:val="18"/>
                <w:szCs w:val="18"/>
              </w:rPr>
              <w:t>bolcowa</w:t>
            </w:r>
            <w:proofErr w:type="spellEnd"/>
            <w:r w:rsidRPr="009756B2">
              <w:rPr>
                <w:rFonts w:ascii="Verdana" w:hAnsi="Verdana"/>
                <w:sz w:val="18"/>
                <w:szCs w:val="18"/>
              </w:rPr>
              <w:t xml:space="preserve">; przeznaczenie do min. 300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20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7339B7" w14:textId="03CB012A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79E763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AEACDD" w14:textId="1DF864BA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4AC61CD9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A937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F6AAF" w14:textId="3EAC45F3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Elektroda laparoskopowa - cienki hak "L", długość 360mm, Ø5mm, wymiar haka 4mm x 1mm, instrument z ceramiczną izolacją </w:t>
            </w:r>
            <w:proofErr w:type="spellStart"/>
            <w:r w:rsidRPr="009756B2">
              <w:rPr>
                <w:rFonts w:ascii="Verdana" w:hAnsi="Verdana"/>
                <w:sz w:val="18"/>
                <w:szCs w:val="18"/>
              </w:rPr>
              <w:t>końcówkil</w:t>
            </w:r>
            <w:proofErr w:type="spellEnd"/>
            <w:r w:rsidRPr="009756B2">
              <w:rPr>
                <w:rFonts w:ascii="Verdana" w:hAnsi="Verdana"/>
                <w:sz w:val="18"/>
                <w:szCs w:val="18"/>
              </w:rPr>
              <w:t xml:space="preserve">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4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CB542" w14:textId="5D3CFD73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A27E37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D0EAA2" w14:textId="07D4025E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3AC44F97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DA80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44C05" w14:textId="72044AC6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Instrument laparoskopowy wielorazowego użytku, bipolarny, do koagulacji, zestaw: uchwyt z kablem, tuba z możliwością rotacji 360°, wkład Maryland; dł. 360mm, wtyczka po stronie instrumentu 2-pin 28 mm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F54EC2" w14:textId="6B6B7E9A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DB3488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7B06E4" w14:textId="15E4CB77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3806E787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2C3AD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9B12C" w14:textId="29B5836B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Instrument laparoskopowy wielorazowego użytku, bipolarny, do koagulacji, zestaw: uchwyt z kablem, tuba z możliwością rotacji 360°, wkład Okienkowy; dł. 360mm, wtyczka po stronie instrumentu 2-pin 28 mm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E990F" w14:textId="055E4EE7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62B782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6AEA7" w14:textId="0E05B004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30F8AD3B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DB48" w14:textId="77777777" w:rsidR="009756B2" w:rsidRPr="00BF1DFA" w:rsidRDefault="009756B2" w:rsidP="009756B2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60B21" w14:textId="2A8EE81A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Jednorazowy, laparoskopowy instrument do zamykania naczyń 7mm, prowadnica dł. 37cm, średnica 5mm, szczęki Maryland z nożem, możliwość rotacji 360°, aktywacja z uchwytu, możliwość włączenia lub wyłączenia zatrzasku w uchwycie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opakowanie 5 szt. / 3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C5F71B" w14:textId="0B3E307F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5CC68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F8687" w14:textId="6BD71D99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14460DF" w14:textId="77777777" w:rsidTr="00B434C8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268836" w14:textId="7179A00D" w:rsidR="009756B2" w:rsidRPr="009756B2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756B2">
              <w:rPr>
                <w:rFonts w:ascii="Verdana" w:hAnsi="Verdana" w:cs="Arial"/>
                <w:b/>
                <w:bCs/>
                <w:sz w:val="18"/>
                <w:szCs w:val="18"/>
              </w:rPr>
              <w:t>PRZYSTAWKA ARGONOWA - 4 szt.</w:t>
            </w:r>
          </w:p>
        </w:tc>
      </w:tr>
      <w:tr w:rsidR="009756B2" w:rsidRPr="006B7F2A" w14:paraId="2108552E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F435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A68BA" w14:textId="4009226C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Aparat fabrycznie nowy wyprodukowany w 2026 roku, nie powystawowy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07F64" w14:textId="3B56784C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63CE4F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E8244" w14:textId="7F51C6AF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45529291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77473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9B61C6" w14:textId="397A518A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Aparat wyposażony w ekran dotykowy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2EED3" w14:textId="7F4027EC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910546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40221" w14:textId="5B488EC8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1589787F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36C20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7AF42" w14:textId="2496FFD7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Aparat połączony z generatorem za pomocą dwóch wiązek światłowodowych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B7A8C" w14:textId="099A66DA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994B91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F4B326" w14:textId="036864A8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338936C9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02802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EBB875" w14:textId="4FE19360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Wszystkie parametry regulowane z ekranu generatora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103146" w14:textId="56EA41FE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3F434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054733" w14:textId="73F2999E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DA99967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1E90E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6B287" w14:textId="1BDFB387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Automatyczne dobieranie parametrów mocy i przepływu w zależności od wybranego programu argonowego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BAE65" w14:textId="3CFC3544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1E523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5465F" w14:textId="329436B7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EDDDDC4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A2EA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4D1D0" w14:textId="6FF6F9DD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Przycisk służący do wypełnienia instrumentów gazem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1D422" w14:textId="7B03C91E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83DF56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BCEEC" w14:textId="5B477E68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589B342E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0651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551EF" w14:textId="70DC797C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Możliwość podłączenia dwóch butli z argonem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54DEB7" w14:textId="3B491A0A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F108B7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7AD5DD" w14:textId="77777777" w:rsidR="009756B2" w:rsidRPr="009756B2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756B2">
              <w:rPr>
                <w:rFonts w:ascii="Verdana" w:hAnsi="Verdana" w:cs="Arial"/>
                <w:b/>
                <w:bCs/>
                <w:sz w:val="18"/>
                <w:szCs w:val="18"/>
              </w:rPr>
              <w:t>TAK = 10 pkt.</w:t>
            </w:r>
          </w:p>
          <w:p w14:paraId="51E851E9" w14:textId="456B475E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756B2">
              <w:rPr>
                <w:rFonts w:ascii="Verdana" w:hAnsi="Verdana" w:cs="Arial"/>
                <w:b/>
                <w:bCs/>
                <w:sz w:val="18"/>
                <w:szCs w:val="18"/>
              </w:rPr>
              <w:t>NIE = 0 pkt.</w:t>
            </w:r>
          </w:p>
        </w:tc>
      </w:tr>
      <w:tr w:rsidR="009756B2" w:rsidRPr="006B7F2A" w14:paraId="50D5571B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3B85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6C0170" w14:textId="552D80F5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Wskaźniki napełnienia butli na ekranie generatora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7FC7EF" w14:textId="0AD3BA98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25CFAE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D04FF" w14:textId="77A9FE15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03DB06E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DB24F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1BE2629" w14:textId="4DB91B08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Automatyczne przełączanie z butli pustej na pełną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CAEC34" w14:textId="4F85538E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D463A7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FFD291" w14:textId="48E34607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16F687C4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FF976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4201D3" w14:textId="514EEE8D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Wyświetlanie wartości przepływu dla cięcia i koagulacji na ekranie generatora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4CF351" w14:textId="52025368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1F20F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40D34B" w14:textId="3E46A6F4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EAE926E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69AA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3261D2" w14:textId="5C227F99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Regulacja przepływu w zakresie 0,1-10,0 l/min z krokiem co 0,1 l/min.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DF7E91" w14:textId="377FC73E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07733D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DCE0F2" w14:textId="3C0B5EE1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01A435DB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4455B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256D14" w14:textId="3285EB65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Możliwość skutecznego zapłonu argonu przy mocy poniżej 5W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D67ADF" w14:textId="0DA62F71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34985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BD3DE5" w14:textId="77777777" w:rsidR="009756B2" w:rsidRPr="009756B2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756B2">
              <w:rPr>
                <w:rFonts w:ascii="Verdana" w:hAnsi="Verdana" w:cs="Arial"/>
                <w:b/>
                <w:bCs/>
                <w:sz w:val="18"/>
                <w:szCs w:val="18"/>
              </w:rPr>
              <w:t>TAK = 10 pkt.</w:t>
            </w:r>
          </w:p>
          <w:p w14:paraId="1BC57848" w14:textId="19FC63D8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756B2">
              <w:rPr>
                <w:rFonts w:ascii="Verdana" w:hAnsi="Verdana" w:cs="Arial"/>
                <w:b/>
                <w:bCs/>
                <w:sz w:val="18"/>
                <w:szCs w:val="18"/>
              </w:rPr>
              <w:t>NIE = 0 pkt.</w:t>
            </w:r>
          </w:p>
        </w:tc>
      </w:tr>
      <w:tr w:rsidR="009756B2" w:rsidRPr="006B7F2A" w14:paraId="5E1568C6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0BB6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90A1FC8" w14:textId="56A46139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System ciągłego monitorowania przepływu argonu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720D41" w14:textId="417923CF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734909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5B09D" w14:textId="5F5F8F71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5A9BC81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59B1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11A088" w14:textId="7B32B83F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Ciągły </w:t>
            </w:r>
            <w:proofErr w:type="spellStart"/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autotest</w:t>
            </w:r>
            <w:proofErr w:type="spellEnd"/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 systemu, monitorowanie ciśnienia gazu na końcówce elektrody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487B50" w14:textId="700EDAAF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AF9A49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E9D6A" w14:textId="04E8565A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A0C28E8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FDDE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3C0ED4" w14:textId="63D34258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Wykrywanie niedrożności sondy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11CB69" w14:textId="60456806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B5404F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0BCE9" w14:textId="61B4AA42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51276E70" w14:textId="77777777" w:rsidTr="00361E9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9076" w14:textId="77777777" w:rsidR="009756B2" w:rsidRPr="00BF1DFA" w:rsidRDefault="009756B2" w:rsidP="009756B2">
            <w:pPr>
              <w:numPr>
                <w:ilvl w:val="0"/>
                <w:numId w:val="4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E8CE24" w14:textId="3AA514BE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Wyświetlanie błędów, ostrzeżeń i komunikatów na ekranie generatora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91BA9" w14:textId="6AF49E62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E70167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2DB28D" w14:textId="456D11D5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210CF7D4" w14:textId="77777777" w:rsidTr="009C40D2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E27772" w14:textId="2E8E7007" w:rsidR="009756B2" w:rsidRPr="009756B2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756B2">
              <w:rPr>
                <w:rFonts w:ascii="Verdana" w:hAnsi="Verdana" w:cs="Arial"/>
                <w:b/>
                <w:bCs/>
                <w:sz w:val="18"/>
                <w:szCs w:val="18"/>
              </w:rPr>
              <w:t>WYPOSAŻENIE</w:t>
            </w:r>
          </w:p>
        </w:tc>
      </w:tr>
      <w:tr w:rsidR="009756B2" w:rsidRPr="006B7F2A" w14:paraId="53A45989" w14:textId="77777777" w:rsidTr="009C1F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2379F" w14:textId="77777777" w:rsidR="009756B2" w:rsidRPr="00BF1DFA" w:rsidRDefault="009756B2" w:rsidP="009756B2">
            <w:pPr>
              <w:numPr>
                <w:ilvl w:val="0"/>
                <w:numId w:val="4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951" w14:textId="5BC125E6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>Reduktor ciśnienia do argonu, z manometrem i elektrycznym miernikiem ciśnienia, DIN 477, nr 6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28801" w14:textId="696161DB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983E18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92ED3F" w14:textId="57F3F3EF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D0BEA80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2538" w14:textId="77777777" w:rsidR="009756B2" w:rsidRPr="00BF1DFA" w:rsidRDefault="009756B2" w:rsidP="009756B2">
            <w:pPr>
              <w:numPr>
                <w:ilvl w:val="0"/>
                <w:numId w:val="4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0BDCB" w14:textId="1BD7CCF6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Uchwyt argonowy z dwoma przyciskami i kablem dł. 3,5m, wtyczka od strony aparatu 3-bolcowa, przyłącze argonowe </w:t>
            </w:r>
            <w:proofErr w:type="spellStart"/>
            <w:r w:rsidRPr="009756B2">
              <w:rPr>
                <w:rFonts w:ascii="Verdana" w:hAnsi="Verdana"/>
                <w:sz w:val="18"/>
                <w:szCs w:val="18"/>
              </w:rPr>
              <w:t>Luer</w:t>
            </w:r>
            <w:proofErr w:type="spellEnd"/>
            <w:r w:rsidRPr="009756B2">
              <w:rPr>
                <w:rFonts w:ascii="Verdana" w:hAnsi="Verdana"/>
                <w:sz w:val="18"/>
                <w:szCs w:val="18"/>
              </w:rPr>
              <w:t xml:space="preserve"> Lock, z funkcją automatycznego rozpoznawania i dobierania parametrów przez aparat; przeznaczenie do min. 100 cykli sterylizacji/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4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DF6AE" w14:textId="44E20ECF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1D3432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84AD6" w14:textId="2F5F0620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27C6EBD0" w14:textId="77777777" w:rsidTr="009C1F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20881" w14:textId="77777777" w:rsidR="009756B2" w:rsidRPr="00BF1DFA" w:rsidRDefault="009756B2" w:rsidP="009756B2">
            <w:pPr>
              <w:numPr>
                <w:ilvl w:val="0"/>
                <w:numId w:val="4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CE148" w14:textId="40DEBC21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Sztywna laparoskopowa elektroda argonowa do koagulacji z trzonkiem Ø4mm, długość 370mm, Ø5mm, końcówka elektrody wykonana z ceramiki;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8B4546" w14:textId="6B7AB4D1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ED63A9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1528B1" w14:textId="5D77A2CC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04B60ED3" w14:textId="77777777" w:rsidTr="009C1F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6CB4" w14:textId="77777777" w:rsidR="009756B2" w:rsidRPr="00BF1DFA" w:rsidRDefault="009756B2" w:rsidP="009756B2">
            <w:pPr>
              <w:numPr>
                <w:ilvl w:val="0"/>
                <w:numId w:val="4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82601" w14:textId="3BE411C2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Sztywna elektroda argonowa z przestawnym nożem do cięcia i koagulacji z trzonkiem Ø4mm, długość 100mm, Ø5mm, długość noża 14mm, końcówka elektrody wykonana z ceramiki;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E6F4CB" w14:textId="51AD431A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9D01D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C19D23" w14:textId="7EF411DC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D84C381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F72D" w14:textId="77777777" w:rsidR="009756B2" w:rsidRPr="00BF1DFA" w:rsidRDefault="009756B2" w:rsidP="009756B2">
            <w:pPr>
              <w:numPr>
                <w:ilvl w:val="0"/>
                <w:numId w:val="4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D65D7" w14:textId="378A1C2A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Sztywna elektroda argonowa z przestawnym nożem do cięcia i koagulacji z trzonkiem Ø4mm, długość 150mm, Ø5mm, długość noża 14mm, końcówka elektrody wykonana z ceramiki; przeznaczenie do min. 75 cykli sterylizacji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E8E9E8" w14:textId="0265F765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624C57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175E2D" w14:textId="1CD09870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3C1A43B8" w14:textId="77777777" w:rsidTr="009756B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ED6AE" w14:textId="77777777" w:rsidR="009756B2" w:rsidRPr="00BF1DFA" w:rsidRDefault="009756B2" w:rsidP="009756B2">
            <w:pPr>
              <w:numPr>
                <w:ilvl w:val="0"/>
                <w:numId w:val="4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EBA90" w14:textId="4867452F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sz w:val="18"/>
                <w:szCs w:val="18"/>
              </w:rPr>
              <w:t xml:space="preserve">Zestaw sterylnych filtrów jednorazowego użytku do argonu, średnica filtra 25mm / </w:t>
            </w:r>
            <w:r w:rsidRPr="009756B2">
              <w:rPr>
                <w:rFonts w:ascii="Verdana" w:hAnsi="Verdana"/>
                <w:b/>
                <w:bCs/>
                <w:sz w:val="18"/>
                <w:szCs w:val="18"/>
              </w:rPr>
              <w:t>opakowanie 50 szt. / 1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87F416" w14:textId="0974C3C1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ABDEA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89DE19" w14:textId="5F867D08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34623AFF" w14:textId="77777777" w:rsidTr="00C6445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1BB101" w14:textId="344152A7" w:rsidR="009756B2" w:rsidRPr="009756B2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756B2">
              <w:rPr>
                <w:rFonts w:ascii="Verdana" w:hAnsi="Verdana" w:cs="Arial"/>
                <w:b/>
                <w:bCs/>
                <w:sz w:val="18"/>
                <w:szCs w:val="18"/>
              </w:rPr>
              <w:t>ODSYSACZ DYMU Z POLA OPERACYJNEGO - 4 szt.</w:t>
            </w:r>
          </w:p>
        </w:tc>
      </w:tr>
      <w:tr w:rsidR="009756B2" w:rsidRPr="006B7F2A" w14:paraId="67DE5821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2B22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06FC5" w14:textId="2731B352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Wydajność min. 700 l/min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CD027" w14:textId="2E8B75FD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9A3E1C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4D9F20" w14:textId="373A3AB6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44D39488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C4CCA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ACB67" w14:textId="38B905FD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3 poziomy wydajności odsysania, ustawiane jednym przyciskiem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AA2F86" w14:textId="4FEB1CC0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EDD9F6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CF6147" w14:textId="09BADA47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101BE2CB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9BE4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A371E" w14:textId="2D279367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Wyświetlacz filtra głównego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616A11" w14:textId="5B3AF296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2EE4C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0C18AF" w14:textId="7F7945F8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41483810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E5B5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D1DDC" w14:textId="624E9DBF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Wskaźnik stanu filtra </w:t>
            </w:r>
            <w:proofErr w:type="spellStart"/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glównego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F30E1" w14:textId="6A7E475B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22E4CE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B08E19" w14:textId="09846F77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3E7F0ECC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AD723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8C46AA" w14:textId="7D06A597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Czterostopniowy filtr (filtr wstępny, ULPA, węgiel aktywny, filtr dodatkowy), łatwy do wymiany, umieszczony na panelu z przodu </w:t>
            </w:r>
            <w:proofErr w:type="spellStart"/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urządznia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7F9F48" w14:textId="38B4CFF1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E577B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3F1114" w14:textId="0B9A34BC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4F7AD41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E107B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B342D" w14:textId="030B7FB4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Waga max. 6 kg z filtrem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7D4EA1" w14:textId="35E5BE27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3E5DBE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9F0109" w14:textId="49BCBE4D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D97E129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30F0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3429A" w14:textId="6B2EDAF4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3 średnice </w:t>
            </w:r>
            <w:proofErr w:type="spellStart"/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weścia</w:t>
            </w:r>
            <w:proofErr w:type="spellEnd"/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 akcesoriów 22mm; 9,5mm; 6,4mm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7ED880" w14:textId="68DD6B88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447612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28CFF" w14:textId="11733F43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49816188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4973C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9AB5A3" w14:textId="7F92B62E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Głośność urządzenia oczekiwana przez Zamawiającego na poziomie nie większym niż 55 </w:t>
            </w:r>
            <w:proofErr w:type="spellStart"/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dBa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6E3B7" w14:textId="0D4EB4AD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CAB17A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0798E6" w14:textId="1F760154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69743764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602A0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FF7158" w14:textId="3A63F713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 xml:space="preserve">Czujnik aktywacji (automatyczna aktywacja ssania podczas aktywacji cięcia i koagulacji)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ABFFCD" w14:textId="489BAD6A" w:rsidR="009756B2" w:rsidRPr="00711C08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815C92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C94BF7" w14:textId="3E2994B3" w:rsidR="009756B2" w:rsidRPr="00677F36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756B2" w:rsidRPr="006B7F2A" w14:paraId="7C310171" w14:textId="77777777" w:rsidTr="002942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D6D52" w14:textId="77777777" w:rsidR="009756B2" w:rsidRPr="00BF1DFA" w:rsidRDefault="009756B2" w:rsidP="009756B2">
            <w:pPr>
              <w:numPr>
                <w:ilvl w:val="0"/>
                <w:numId w:val="4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7DB81" w14:textId="280A7131" w:rsidR="009756B2" w:rsidRPr="009756B2" w:rsidRDefault="009756B2" w:rsidP="009756B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756B2">
              <w:rPr>
                <w:rFonts w:ascii="Verdana" w:hAnsi="Verdana"/>
                <w:color w:val="000000"/>
                <w:sz w:val="18"/>
                <w:szCs w:val="18"/>
              </w:rPr>
              <w:t>Włącznik nożny pneumatyczny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C88F3" w14:textId="5C3A7596" w:rsidR="009756B2" w:rsidRPr="00A80DC1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7ECF1B" w14:textId="77777777" w:rsidR="009756B2" w:rsidRPr="00BF1DFA" w:rsidRDefault="009756B2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DC302D" w14:textId="49BDDE2C" w:rsidR="009756B2" w:rsidRPr="007E5F95" w:rsidRDefault="009756B2" w:rsidP="009756B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2D018085" w14:textId="77777777" w:rsidTr="00A674EF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AA48" w14:textId="0FC05811" w:rsidR="00176B3B" w:rsidRPr="00176B3B" w:rsidRDefault="00176B3B" w:rsidP="009756B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176B3B">
              <w:rPr>
                <w:rFonts w:ascii="Verdana" w:hAnsi="Verdana" w:cs="Arial"/>
                <w:b/>
                <w:bCs/>
                <w:sz w:val="18"/>
                <w:szCs w:val="18"/>
              </w:rPr>
              <w:t>WYPOSAŻENIE</w:t>
            </w:r>
          </w:p>
        </w:tc>
      </w:tr>
      <w:tr w:rsidR="00176B3B" w:rsidRPr="006B7F2A" w14:paraId="28C3C079" w14:textId="77777777" w:rsidTr="004D67F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1FDA" w14:textId="77777777" w:rsidR="00176B3B" w:rsidRPr="00BF1DFA" w:rsidRDefault="00176B3B" w:rsidP="00176B3B">
            <w:pPr>
              <w:numPr>
                <w:ilvl w:val="0"/>
                <w:numId w:val="4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5E14A" w14:textId="5138B431" w:rsidR="00176B3B" w:rsidRPr="006A06B2" w:rsidRDefault="00176B3B" w:rsidP="00176B3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Filtr do odsysacza dymu umożliwiający 4-stopniową filtrację (filtr wstępny, ULPA, węgiel aktywny, filtr dodatkowy), 35-godzinny, 3-portowy (6,4mm, 9,5mm, 22mm), z osłoną przed przypadkowym dotknięciem / </w:t>
            </w:r>
            <w:r w:rsidRPr="00176B3B">
              <w:rPr>
                <w:rFonts w:ascii="Verdana" w:hAnsi="Verdana"/>
                <w:b/>
                <w:bCs/>
                <w:sz w:val="20"/>
                <w:szCs w:val="20"/>
              </w:rPr>
              <w:t>1 opakowanie 2 szt. / 6 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0875B" w14:textId="02E5F973" w:rsidR="00176B3B" w:rsidRPr="00A80DC1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55A617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1C01C" w14:textId="4B9F592A" w:rsidR="00176B3B" w:rsidRPr="007E5F95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4B38AB83" w14:textId="77777777" w:rsidTr="004D67F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1B300" w14:textId="77777777" w:rsidR="00176B3B" w:rsidRPr="00BF1DFA" w:rsidRDefault="00176B3B" w:rsidP="00176B3B">
            <w:pPr>
              <w:numPr>
                <w:ilvl w:val="0"/>
                <w:numId w:val="4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CCF3B" w14:textId="0765998A" w:rsidR="00176B3B" w:rsidRPr="006A06B2" w:rsidRDefault="00176B3B" w:rsidP="00176B3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Uchwyt elektrod jednorazowego użytku,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sterylny,regulowany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, z trzema przyciskami, długość 165mm, do elektrod z trzonkiem Ø2,4mm, z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kablem o dł. 3m, wtyczka 3-bolcowa, uchwyt w komplecie z elektrodą nożową; zintegrowany z wężem do odsysania dymu z pola operacyjnego (przewód poprowadzony wewnątrz węża), w komplecie z futerałem /</w:t>
            </w:r>
            <w:r w:rsidRPr="00176B3B">
              <w:rPr>
                <w:rFonts w:ascii="Verdana" w:hAnsi="Verdana"/>
                <w:b/>
                <w:bCs/>
                <w:sz w:val="20"/>
                <w:szCs w:val="20"/>
              </w:rPr>
              <w:t>1 opakowanie 20 szt./ 42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E6E82C" w14:textId="3B2C766E" w:rsidR="00176B3B" w:rsidRPr="00A80DC1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659C61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CF827" w14:textId="33C82018" w:rsidR="00176B3B" w:rsidRPr="007E5F95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23B0B004" w14:textId="77777777" w:rsidTr="00BD387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19D297" w14:textId="02BF07D1" w:rsidR="00176B3B" w:rsidRPr="00176B3B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176B3B">
              <w:rPr>
                <w:rFonts w:ascii="Verdana" w:hAnsi="Verdana" w:cs="Arial"/>
                <w:b/>
                <w:bCs/>
                <w:sz w:val="18"/>
                <w:szCs w:val="18"/>
              </w:rPr>
              <w:t>PLATFORMA JEZDNA - 4 szt.</w:t>
            </w:r>
          </w:p>
        </w:tc>
      </w:tr>
      <w:tr w:rsidR="00176B3B" w:rsidRPr="006B7F2A" w14:paraId="7FEE69F7" w14:textId="77777777" w:rsidTr="00CD4F4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4C2D0" w14:textId="77777777" w:rsidR="00176B3B" w:rsidRPr="00BF1DFA" w:rsidRDefault="00176B3B" w:rsidP="00176B3B">
            <w:pPr>
              <w:numPr>
                <w:ilvl w:val="0"/>
                <w:numId w:val="4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29EE0" w14:textId="199BFD4F" w:rsidR="00176B3B" w:rsidRPr="00176B3B" w:rsidRDefault="00176B3B" w:rsidP="00176B3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176B3B">
              <w:rPr>
                <w:rFonts w:ascii="Verdana" w:hAnsi="Verdana"/>
                <w:color w:val="000000"/>
                <w:sz w:val="18"/>
                <w:szCs w:val="18"/>
              </w:rPr>
              <w:t>Wózek fabrycznie nowy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5ADDA" w14:textId="1CF16828" w:rsidR="00176B3B" w:rsidRPr="00A80DC1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FB39B2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E12FAA" w14:textId="743584B8" w:rsidR="00176B3B" w:rsidRPr="007E5F95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0E65FEB6" w14:textId="77777777" w:rsidTr="00CD4F4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6788" w14:textId="77777777" w:rsidR="00176B3B" w:rsidRPr="00BF1DFA" w:rsidRDefault="00176B3B" w:rsidP="00176B3B">
            <w:pPr>
              <w:numPr>
                <w:ilvl w:val="0"/>
                <w:numId w:val="4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68DD3" w14:textId="10517593" w:rsidR="00176B3B" w:rsidRPr="00176B3B" w:rsidRDefault="00176B3B" w:rsidP="00176B3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176B3B">
              <w:rPr>
                <w:rFonts w:ascii="Verdana" w:hAnsi="Verdana"/>
                <w:color w:val="000000"/>
                <w:sz w:val="18"/>
                <w:szCs w:val="18"/>
              </w:rPr>
              <w:t>Podstawa/miejsce na przełącznik nożny dwupedałowy i uchwyt na przełącznik nożny jednopedałowy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EB7AB7" w14:textId="44317DE8" w:rsidR="00176B3B" w:rsidRPr="00A80DC1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FBEFB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DE90CD" w14:textId="39B7F8E2" w:rsidR="00176B3B" w:rsidRPr="007E5F95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43AF9AE2" w14:textId="77777777" w:rsidTr="00CD4F4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01B90" w14:textId="77777777" w:rsidR="00176B3B" w:rsidRPr="00BF1DFA" w:rsidRDefault="00176B3B" w:rsidP="00176B3B">
            <w:pPr>
              <w:numPr>
                <w:ilvl w:val="0"/>
                <w:numId w:val="4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5E5EA5" w14:textId="201852E2" w:rsidR="00176B3B" w:rsidRPr="00176B3B" w:rsidRDefault="00176B3B" w:rsidP="00176B3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176B3B">
              <w:rPr>
                <w:rFonts w:ascii="Verdana" w:hAnsi="Verdana"/>
                <w:color w:val="000000"/>
                <w:sz w:val="18"/>
                <w:szCs w:val="18"/>
              </w:rPr>
              <w:t xml:space="preserve">Wózek na czterech skrętnych kołach odprowadzających ładunki elektrostatyczne, z czego dwa koła z hamulcem.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61B92F" w14:textId="61D3DA81" w:rsidR="00176B3B" w:rsidRPr="00A80DC1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0A005E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BCC3C7" w14:textId="17726FFE" w:rsidR="00176B3B" w:rsidRPr="007E5F95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738B3BE8" w14:textId="77777777" w:rsidTr="00CD4F4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EA9CA" w14:textId="77777777" w:rsidR="00176B3B" w:rsidRPr="00BF1DFA" w:rsidRDefault="00176B3B" w:rsidP="00176B3B">
            <w:pPr>
              <w:numPr>
                <w:ilvl w:val="0"/>
                <w:numId w:val="4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75C2" w14:textId="603070B5" w:rsidR="00176B3B" w:rsidRPr="00176B3B" w:rsidRDefault="00176B3B" w:rsidP="00176B3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176B3B">
              <w:rPr>
                <w:rFonts w:ascii="Verdana" w:hAnsi="Verdana"/>
                <w:color w:val="000000"/>
                <w:sz w:val="18"/>
                <w:szCs w:val="18"/>
              </w:rPr>
              <w:t>Wózek wyposażony w uchwyt do przetaczania oraz  uchwyt na butlę gazową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168957" w14:textId="1C3F10AF" w:rsidR="00176B3B" w:rsidRPr="00A80DC1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9F9DCE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75C173" w14:textId="3A6FBFE6" w:rsidR="00176B3B" w:rsidRPr="007E5F95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4322C515" w14:textId="77777777" w:rsidTr="00CD4F4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8E497" w14:textId="77777777" w:rsidR="00176B3B" w:rsidRPr="00BF1DFA" w:rsidRDefault="00176B3B" w:rsidP="00176B3B">
            <w:pPr>
              <w:numPr>
                <w:ilvl w:val="0"/>
                <w:numId w:val="4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E634EB" w14:textId="40655D3F" w:rsidR="00176B3B" w:rsidRPr="00176B3B" w:rsidRDefault="00176B3B" w:rsidP="00176B3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176B3B">
              <w:rPr>
                <w:rFonts w:ascii="Verdana" w:hAnsi="Verdana"/>
                <w:color w:val="000000"/>
                <w:sz w:val="18"/>
                <w:szCs w:val="18"/>
              </w:rPr>
              <w:t>Wózek wyposażony w półki na diatermię z przystawką argonową oraz system odsysania dymu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8900D3" w14:textId="5667982C" w:rsidR="00176B3B" w:rsidRPr="00A80DC1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F1763F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520F54" w14:textId="5F45A8D9" w:rsidR="00176B3B" w:rsidRPr="007E5F95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76B3B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46794FBF" w:rsidR="00176B3B" w:rsidRPr="00BF1DFA" w:rsidRDefault="00176B3B" w:rsidP="00176B3B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176B3B" w:rsidRPr="007E1232" w:rsidRDefault="00176B3B" w:rsidP="00176B3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176B3B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176B3B" w:rsidRPr="007D1147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176B3B" w:rsidRPr="006B7F2A" w14:paraId="7B359BE7" w14:textId="77777777" w:rsidTr="004F6831">
        <w:trPr>
          <w:trHeight w:val="416"/>
        </w:trPr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342E1B43" w:rsidR="00176B3B" w:rsidRPr="00C9611B" w:rsidRDefault="00176B3B" w:rsidP="00176B3B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Gwarancja na cały oferowany zostaw min. 36 miesięcy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176B3B" w:rsidRPr="00BC25ED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07FE22AA" w:rsidR="00176B3B" w:rsidRPr="00D752C9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3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176B3B" w:rsidRPr="006B7F2A" w14:paraId="4A4F1867" w14:textId="77777777" w:rsidTr="007358FC">
        <w:trPr>
          <w:trHeight w:val="416"/>
        </w:trPr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90FB" w14:textId="3F568946" w:rsidR="00176B3B" w:rsidRPr="00C9611B" w:rsidRDefault="00176B3B" w:rsidP="00176B3B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przeprowadzone w miejscu instalacji sprzętu.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176B3B" w:rsidRPr="00BC25ED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176B3B" w:rsidRPr="00BF1DFA" w:rsidRDefault="00176B3B" w:rsidP="00176B3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Default="00BA6330" w:rsidP="00BA6330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p w14:paraId="55BFD100" w14:textId="77777777" w:rsidR="00BA6330" w:rsidRPr="00BA6330" w:rsidRDefault="00BA6330" w:rsidP="00BA6330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sectPr w:rsidR="00BA6330" w:rsidRPr="00BA6330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4" w15:restartNumberingAfterBreak="0">
    <w:nsid w:val="01A6753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60C69"/>
    <w:multiLevelType w:val="hybridMultilevel"/>
    <w:tmpl w:val="50962354"/>
    <w:lvl w:ilvl="0" w:tplc="717622FA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33F13"/>
    <w:multiLevelType w:val="hybridMultilevel"/>
    <w:tmpl w:val="1D4A23F6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A7EC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204"/>
    <w:multiLevelType w:val="hybridMultilevel"/>
    <w:tmpl w:val="B57268C4"/>
    <w:lvl w:ilvl="0" w:tplc="B23AC6FE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71B43"/>
    <w:multiLevelType w:val="hybridMultilevel"/>
    <w:tmpl w:val="327AD984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4F3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0C4E03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742081"/>
    <w:multiLevelType w:val="multilevel"/>
    <w:tmpl w:val="6AE4127A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1E1F44D4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119B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752C4"/>
    <w:multiLevelType w:val="hybridMultilevel"/>
    <w:tmpl w:val="CA187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926D5"/>
    <w:multiLevelType w:val="multilevel"/>
    <w:tmpl w:val="D452E256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2915354D"/>
    <w:multiLevelType w:val="hybridMultilevel"/>
    <w:tmpl w:val="31C4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7E76ED"/>
    <w:multiLevelType w:val="hybridMultilevel"/>
    <w:tmpl w:val="757A26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356AD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AF2FF6"/>
    <w:multiLevelType w:val="hybridMultilevel"/>
    <w:tmpl w:val="57C2095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C96ACD"/>
    <w:multiLevelType w:val="multilevel"/>
    <w:tmpl w:val="0204CD5C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4" w15:restartNumberingAfterBreak="0">
    <w:nsid w:val="373E79F9"/>
    <w:multiLevelType w:val="hybridMultilevel"/>
    <w:tmpl w:val="4058EF18"/>
    <w:lvl w:ilvl="0" w:tplc="10F608A2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3CFA5A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C4BF28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A5AC0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38AE58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A445D6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F0C39A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DEF450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AAA9124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8461233"/>
    <w:multiLevelType w:val="hybridMultilevel"/>
    <w:tmpl w:val="B69E599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7219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2D5AD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3E4E58"/>
    <w:multiLevelType w:val="multilevel"/>
    <w:tmpl w:val="991AE6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36365F8"/>
    <w:multiLevelType w:val="hybridMultilevel"/>
    <w:tmpl w:val="30C2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1276F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DB2DB8"/>
    <w:multiLevelType w:val="hybridMultilevel"/>
    <w:tmpl w:val="38100A9E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305DE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B318A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46521"/>
    <w:multiLevelType w:val="hybridMultilevel"/>
    <w:tmpl w:val="C9122CD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51306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40735D"/>
    <w:multiLevelType w:val="multilevel"/>
    <w:tmpl w:val="26CE2A6E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0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4E67F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48476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322DD"/>
    <w:multiLevelType w:val="multilevel"/>
    <w:tmpl w:val="4FCE0D52"/>
    <w:lvl w:ilvl="0">
      <w:start w:val="1"/>
      <w:numFmt w:val="decimal"/>
      <w:lvlText w:val="%1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218"/>
        </w:tabs>
        <w:ind w:left="6262" w:hanging="180"/>
      </w:pPr>
    </w:lvl>
  </w:abstractNum>
  <w:abstractNum w:abstractNumId="45" w15:restartNumberingAfterBreak="0">
    <w:nsid w:val="74CF7097"/>
    <w:multiLevelType w:val="hybridMultilevel"/>
    <w:tmpl w:val="1CEA7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3537B4"/>
    <w:multiLevelType w:val="hybridMultilevel"/>
    <w:tmpl w:val="6806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A75DC"/>
    <w:multiLevelType w:val="hybridMultilevel"/>
    <w:tmpl w:val="880E06C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6651">
    <w:abstractNumId w:val="40"/>
  </w:num>
  <w:num w:numId="2" w16cid:durableId="1949041146">
    <w:abstractNumId w:val="44"/>
  </w:num>
  <w:num w:numId="3" w16cid:durableId="2102870341">
    <w:abstractNumId w:val="23"/>
  </w:num>
  <w:num w:numId="4" w16cid:durableId="867567867">
    <w:abstractNumId w:val="39"/>
  </w:num>
  <w:num w:numId="5" w16cid:durableId="1192304019">
    <w:abstractNumId w:val="14"/>
  </w:num>
  <w:num w:numId="6" w16cid:durableId="917639262">
    <w:abstractNumId w:val="18"/>
  </w:num>
  <w:num w:numId="7" w16cid:durableId="521666652">
    <w:abstractNumId w:val="29"/>
  </w:num>
  <w:num w:numId="8" w16cid:durableId="1936090254">
    <w:abstractNumId w:val="45"/>
  </w:num>
  <w:num w:numId="9" w16cid:durableId="1560169294">
    <w:abstractNumId w:val="20"/>
  </w:num>
  <w:num w:numId="10" w16cid:durableId="1124226710">
    <w:abstractNumId w:val="36"/>
  </w:num>
  <w:num w:numId="11" w16cid:durableId="1877503140">
    <w:abstractNumId w:val="11"/>
  </w:num>
  <w:num w:numId="12" w16cid:durableId="791746539">
    <w:abstractNumId w:val="22"/>
  </w:num>
  <w:num w:numId="13" w16cid:durableId="1489519283">
    <w:abstractNumId w:val="3"/>
  </w:num>
  <w:num w:numId="14" w16cid:durableId="59250169">
    <w:abstractNumId w:val="47"/>
  </w:num>
  <w:num w:numId="15" w16cid:durableId="904534894">
    <w:abstractNumId w:val="8"/>
  </w:num>
  <w:num w:numId="16" w16cid:durableId="2098355785">
    <w:abstractNumId w:val="32"/>
  </w:num>
  <w:num w:numId="17" w16cid:durableId="1894391096">
    <w:abstractNumId w:val="25"/>
  </w:num>
  <w:num w:numId="18" w16cid:durableId="746465835">
    <w:abstractNumId w:val="24"/>
  </w:num>
  <w:num w:numId="19" w16cid:durableId="2118452013">
    <w:abstractNumId w:val="0"/>
  </w:num>
  <w:num w:numId="20" w16cid:durableId="68578035">
    <w:abstractNumId w:val="1"/>
  </w:num>
  <w:num w:numId="21" w16cid:durableId="689794524">
    <w:abstractNumId w:val="2"/>
  </w:num>
  <w:num w:numId="22" w16cid:durableId="1960867816">
    <w:abstractNumId w:val="41"/>
  </w:num>
  <w:num w:numId="23" w16cid:durableId="1011949697">
    <w:abstractNumId w:val="6"/>
  </w:num>
  <w:num w:numId="24" w16cid:durableId="2046755019">
    <w:abstractNumId w:val="37"/>
  </w:num>
  <w:num w:numId="25" w16cid:durableId="268661860">
    <w:abstractNumId w:val="5"/>
  </w:num>
  <w:num w:numId="26" w16cid:durableId="1669014515">
    <w:abstractNumId w:val="4"/>
  </w:num>
  <w:num w:numId="27" w16cid:durableId="591352275">
    <w:abstractNumId w:val="10"/>
  </w:num>
  <w:num w:numId="28" w16cid:durableId="1706442393">
    <w:abstractNumId w:val="33"/>
  </w:num>
  <w:num w:numId="29" w16cid:durableId="574629490">
    <w:abstractNumId w:val="27"/>
  </w:num>
  <w:num w:numId="30" w16cid:durableId="1153370301">
    <w:abstractNumId w:val="7"/>
  </w:num>
  <w:num w:numId="31" w16cid:durableId="735586477">
    <w:abstractNumId w:val="17"/>
  </w:num>
  <w:num w:numId="32" w16cid:durableId="1905145658">
    <w:abstractNumId w:val="46"/>
  </w:num>
  <w:num w:numId="33" w16cid:durableId="400449501">
    <w:abstractNumId w:val="35"/>
  </w:num>
  <w:num w:numId="34" w16cid:durableId="694885628">
    <w:abstractNumId w:val="9"/>
  </w:num>
  <w:num w:numId="35" w16cid:durableId="1228148887">
    <w:abstractNumId w:val="19"/>
  </w:num>
  <w:num w:numId="36" w16cid:durableId="1335112681">
    <w:abstractNumId w:val="43"/>
  </w:num>
  <w:num w:numId="37" w16cid:durableId="1612662620">
    <w:abstractNumId w:val="26"/>
  </w:num>
  <w:num w:numId="38" w16cid:durableId="1712806746">
    <w:abstractNumId w:val="30"/>
  </w:num>
  <w:num w:numId="39" w16cid:durableId="787894270">
    <w:abstractNumId w:val="16"/>
  </w:num>
  <w:num w:numId="40" w16cid:durableId="1508131527">
    <w:abstractNumId w:val="38"/>
  </w:num>
  <w:num w:numId="41" w16cid:durableId="1865434182">
    <w:abstractNumId w:val="42"/>
  </w:num>
  <w:num w:numId="42" w16cid:durableId="1359433674">
    <w:abstractNumId w:val="12"/>
  </w:num>
  <w:num w:numId="43" w16cid:durableId="2095196942">
    <w:abstractNumId w:val="31"/>
  </w:num>
  <w:num w:numId="44" w16cid:durableId="234242244">
    <w:abstractNumId w:val="13"/>
  </w:num>
  <w:num w:numId="45" w16cid:durableId="1133791990">
    <w:abstractNumId w:val="15"/>
  </w:num>
  <w:num w:numId="46" w16cid:durableId="1462649909">
    <w:abstractNumId w:val="28"/>
  </w:num>
  <w:num w:numId="47" w16cid:durableId="93405823">
    <w:abstractNumId w:val="21"/>
  </w:num>
  <w:num w:numId="48" w16cid:durableId="123994263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A37E6"/>
    <w:rsid w:val="000A42E4"/>
    <w:rsid w:val="000A675B"/>
    <w:rsid w:val="000E2F56"/>
    <w:rsid w:val="00100D40"/>
    <w:rsid w:val="0012085A"/>
    <w:rsid w:val="00121766"/>
    <w:rsid w:val="0015186E"/>
    <w:rsid w:val="00163809"/>
    <w:rsid w:val="00164011"/>
    <w:rsid w:val="00176B3B"/>
    <w:rsid w:val="001912C4"/>
    <w:rsid w:val="00193DA1"/>
    <w:rsid w:val="001B1DF4"/>
    <w:rsid w:val="001E0691"/>
    <w:rsid w:val="001E27A0"/>
    <w:rsid w:val="00225718"/>
    <w:rsid w:val="002678E2"/>
    <w:rsid w:val="002970F2"/>
    <w:rsid w:val="002A3581"/>
    <w:rsid w:val="002A632E"/>
    <w:rsid w:val="002B02D1"/>
    <w:rsid w:val="002D3A35"/>
    <w:rsid w:val="002D48E0"/>
    <w:rsid w:val="00342E18"/>
    <w:rsid w:val="00366796"/>
    <w:rsid w:val="0036727F"/>
    <w:rsid w:val="003C0A89"/>
    <w:rsid w:val="003D5D8F"/>
    <w:rsid w:val="003E2FC2"/>
    <w:rsid w:val="00434542"/>
    <w:rsid w:val="0045402B"/>
    <w:rsid w:val="004734A2"/>
    <w:rsid w:val="004A305C"/>
    <w:rsid w:val="004E6DCF"/>
    <w:rsid w:val="004F09A0"/>
    <w:rsid w:val="0052641D"/>
    <w:rsid w:val="005A2C1C"/>
    <w:rsid w:val="005C203A"/>
    <w:rsid w:val="005D229C"/>
    <w:rsid w:val="005D2E85"/>
    <w:rsid w:val="005D3AAC"/>
    <w:rsid w:val="005F28C3"/>
    <w:rsid w:val="00601A51"/>
    <w:rsid w:val="006075CE"/>
    <w:rsid w:val="00640D4E"/>
    <w:rsid w:val="00646328"/>
    <w:rsid w:val="006A06B2"/>
    <w:rsid w:val="006A495F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D3C6B"/>
    <w:rsid w:val="007E0A26"/>
    <w:rsid w:val="007E1232"/>
    <w:rsid w:val="008172C5"/>
    <w:rsid w:val="008E170E"/>
    <w:rsid w:val="008F32D0"/>
    <w:rsid w:val="009756B2"/>
    <w:rsid w:val="00997C04"/>
    <w:rsid w:val="009A2BBC"/>
    <w:rsid w:val="009A56C5"/>
    <w:rsid w:val="009C2E98"/>
    <w:rsid w:val="009C656E"/>
    <w:rsid w:val="00A23CBB"/>
    <w:rsid w:val="00A6061B"/>
    <w:rsid w:val="00A8011E"/>
    <w:rsid w:val="00A8729D"/>
    <w:rsid w:val="00AB0551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93957"/>
    <w:rsid w:val="00C9611B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E0778D"/>
    <w:rsid w:val="00E13E5F"/>
    <w:rsid w:val="00E20D04"/>
    <w:rsid w:val="00E30BF3"/>
    <w:rsid w:val="00E36955"/>
    <w:rsid w:val="00E63F18"/>
    <w:rsid w:val="00EC6766"/>
    <w:rsid w:val="00F11C2F"/>
    <w:rsid w:val="00F21A5A"/>
    <w:rsid w:val="00F8054E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9</Pages>
  <Words>2362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15</cp:revision>
  <cp:lastPrinted>2026-01-09T07:46:00Z</cp:lastPrinted>
  <dcterms:created xsi:type="dcterms:W3CDTF">2025-12-14T19:41:00Z</dcterms:created>
  <dcterms:modified xsi:type="dcterms:W3CDTF">2026-03-11T09:42:00Z</dcterms:modified>
</cp:coreProperties>
</file>